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745"/>
        <w:gridCol w:w="7740"/>
      </w:tblGrid>
      <w:tr w:rsidR="00A93B5B" w:rsidTr="00F34158">
        <w:trPr>
          <w:trHeight w:val="557"/>
        </w:trPr>
        <w:tc>
          <w:tcPr>
            <w:tcW w:w="10485" w:type="dxa"/>
            <w:gridSpan w:val="2"/>
            <w:shd w:val="clear" w:color="auto" w:fill="002060"/>
          </w:tcPr>
          <w:p w:rsidR="00A93B5B" w:rsidRPr="0048393F" w:rsidRDefault="0048393F" w:rsidP="00F83C20">
            <w:pPr>
              <w:pStyle w:val="Otsikko1"/>
              <w:spacing w:after="240" w:line="240" w:lineRule="auto"/>
              <w:jc w:val="center"/>
              <w:rPr>
                <w:rFonts w:ascii="LahiTapiola Sans" w:hAnsi="LahiTapiola Sans"/>
                <w:b/>
                <w:sz w:val="18"/>
              </w:rPr>
            </w:pPr>
            <w:r w:rsidRPr="0048393F">
              <w:rPr>
                <w:rFonts w:ascii="LahiTapiola Sans" w:hAnsi="LahiTapiola Sans"/>
                <w:b/>
                <w:color w:val="FFFFFF"/>
                <w:sz w:val="28"/>
              </w:rPr>
              <w:t>Tulityösuunnitelma</w:t>
            </w:r>
          </w:p>
        </w:tc>
      </w:tr>
      <w:tr w:rsidR="0048393F" w:rsidTr="001C5910">
        <w:trPr>
          <w:trHeight w:val="850"/>
        </w:trPr>
        <w:tc>
          <w:tcPr>
            <w:tcW w:w="2745" w:type="dxa"/>
            <w:tcBorders>
              <w:bottom w:val="single" w:sz="4" w:space="0" w:color="800000"/>
              <w:right w:val="single" w:sz="4" w:space="0" w:color="800000"/>
            </w:tcBorders>
            <w:shd w:val="pct12" w:color="auto" w:fill="FFFFFF"/>
          </w:tcPr>
          <w:p w:rsidR="0048393F" w:rsidRPr="0048393F" w:rsidRDefault="0048393F" w:rsidP="00A33737">
            <w:pPr>
              <w:rPr>
                <w:rFonts w:ascii="LahiTapiola Sans" w:hAnsi="LahiTapiola Sans"/>
                <w:b/>
                <w:sz w:val="18"/>
              </w:rPr>
            </w:pPr>
            <w:r w:rsidRPr="0048393F">
              <w:rPr>
                <w:rFonts w:ascii="LahiTapiola Sans" w:hAnsi="LahiTapiola Sans"/>
                <w:b/>
                <w:sz w:val="18"/>
              </w:rPr>
              <w:t>Yrityksen nimi ja osoite:</w:t>
            </w:r>
          </w:p>
          <w:p w:rsidR="0048393F" w:rsidRPr="0048393F" w:rsidRDefault="0048393F" w:rsidP="00A33737">
            <w:pPr>
              <w:rPr>
                <w:rFonts w:ascii="LahiTapiola Sans" w:hAnsi="LahiTapiola Sans"/>
                <w:b/>
                <w:sz w:val="18"/>
              </w:rPr>
            </w:pPr>
          </w:p>
        </w:tc>
        <w:tc>
          <w:tcPr>
            <w:tcW w:w="7740" w:type="dxa"/>
            <w:tcBorders>
              <w:left w:val="nil"/>
            </w:tcBorders>
            <w:shd w:val="clear" w:color="auto" w:fill="auto"/>
          </w:tcPr>
          <w:p w:rsidR="0048393F" w:rsidRPr="0048393F" w:rsidRDefault="0048393F" w:rsidP="00A33737">
            <w:pPr>
              <w:rPr>
                <w:rFonts w:ascii="LahiTapiola Sans" w:hAnsi="LahiTapiola Sans"/>
                <w:sz w:val="18"/>
              </w:rPr>
            </w:pPr>
          </w:p>
        </w:tc>
      </w:tr>
      <w:tr w:rsidR="0048393F" w:rsidTr="001C5910">
        <w:trPr>
          <w:trHeight w:val="850"/>
        </w:trPr>
        <w:tc>
          <w:tcPr>
            <w:tcW w:w="2745" w:type="dxa"/>
            <w:tcBorders>
              <w:top w:val="nil"/>
              <w:bottom w:val="single" w:sz="4" w:space="0" w:color="800000"/>
              <w:right w:val="single" w:sz="4" w:space="0" w:color="800000"/>
            </w:tcBorders>
            <w:shd w:val="pct12" w:color="auto" w:fill="FFFFFF"/>
          </w:tcPr>
          <w:p w:rsidR="0048393F" w:rsidRPr="0048393F" w:rsidRDefault="0048393F" w:rsidP="00F83C20">
            <w:pPr>
              <w:spacing w:after="0"/>
              <w:rPr>
                <w:rFonts w:ascii="LahiTapiola Sans" w:hAnsi="LahiTapiola Sans"/>
                <w:b/>
                <w:sz w:val="18"/>
              </w:rPr>
            </w:pPr>
            <w:r w:rsidRPr="0048393F">
              <w:rPr>
                <w:rFonts w:ascii="LahiTapiola Sans" w:hAnsi="LahiTapiola Sans"/>
                <w:b/>
                <w:sz w:val="18"/>
              </w:rPr>
              <w:t>Yrityksen vakituiset tulityöpaikat ovat:</w:t>
            </w:r>
            <w:r w:rsidRPr="0048393F">
              <w:rPr>
                <w:rFonts w:ascii="LahiTapiola Sans" w:hAnsi="LahiTapiola Sans"/>
                <w:b/>
                <w:sz w:val="18"/>
              </w:rPr>
              <w:br/>
            </w:r>
            <w:r w:rsidRPr="001D24D1">
              <w:rPr>
                <w:rFonts w:ascii="LahiTapiola Sans" w:hAnsi="LahiTapiola Sans"/>
                <w:color w:val="404040" w:themeColor="text1" w:themeTint="BF"/>
                <w:sz w:val="16"/>
                <w:szCs w:val="16"/>
              </w:rPr>
              <w:t>Kaikki muut alueet ovat tilapäisiä tulityöpaikkoja.</w:t>
            </w:r>
          </w:p>
        </w:tc>
        <w:tc>
          <w:tcPr>
            <w:tcW w:w="7740" w:type="dxa"/>
            <w:tcBorders>
              <w:top w:val="nil"/>
              <w:left w:val="nil"/>
            </w:tcBorders>
            <w:shd w:val="clear" w:color="auto" w:fill="auto"/>
          </w:tcPr>
          <w:p w:rsidR="0048393F" w:rsidRPr="0048393F" w:rsidRDefault="0048393F" w:rsidP="00A33737">
            <w:pPr>
              <w:rPr>
                <w:rFonts w:ascii="LahiTapiola Sans" w:hAnsi="LahiTapiola Sans"/>
                <w:sz w:val="18"/>
              </w:rPr>
            </w:pPr>
          </w:p>
        </w:tc>
      </w:tr>
      <w:tr w:rsidR="00A93B5B" w:rsidRPr="003907A3" w:rsidTr="00F34158">
        <w:trPr>
          <w:trHeight w:val="4535"/>
        </w:trPr>
        <w:tc>
          <w:tcPr>
            <w:tcW w:w="10485" w:type="dxa"/>
            <w:gridSpan w:val="2"/>
            <w:tcBorders>
              <w:bottom w:val="nil"/>
            </w:tcBorders>
            <w:shd w:val="pct5" w:color="auto" w:fill="FFFFFF"/>
          </w:tcPr>
          <w:p w:rsidR="00A93B5B" w:rsidRPr="001D24D1" w:rsidRDefault="00A93B5B" w:rsidP="001D24D1">
            <w:pPr>
              <w:spacing w:before="240"/>
              <w:rPr>
                <w:rFonts w:ascii="LahiTapiola Sans" w:hAnsi="LahiTapiola Sans"/>
                <w:i/>
                <w:color w:val="404040" w:themeColor="text1" w:themeTint="BF"/>
                <w:sz w:val="16"/>
                <w:szCs w:val="16"/>
              </w:rPr>
            </w:pPr>
            <w:r w:rsidRPr="001D24D1">
              <w:rPr>
                <w:rFonts w:ascii="LahiTapiola Sans" w:hAnsi="LahiTapiola Sans"/>
                <w:i/>
                <w:color w:val="404040" w:themeColor="text1" w:themeTint="BF"/>
                <w:sz w:val="16"/>
                <w:szCs w:val="16"/>
              </w:rPr>
              <w:t>Tämä tulityösuunnitelma on yrityksemme pysyvä ohje tulitöiden turvatoimista. Tämä suunnitelma koskee myös alueella toimivia ulkopuolisia tulitöiden tekijöitä, joille tämä ohje on toimitettava.</w:t>
            </w:r>
          </w:p>
          <w:p w:rsidR="00A93B5B" w:rsidRPr="001D24D1" w:rsidRDefault="00A93B5B" w:rsidP="00A93B5B">
            <w:pPr>
              <w:ind w:right="-66"/>
              <w:rPr>
                <w:rFonts w:ascii="LahiTapiola Sans" w:hAnsi="LahiTapiola Sans"/>
                <w:i/>
                <w:color w:val="404040" w:themeColor="text1" w:themeTint="BF"/>
                <w:sz w:val="16"/>
                <w:szCs w:val="16"/>
              </w:rPr>
            </w:pPr>
            <w:r w:rsidRPr="001D24D1">
              <w:rPr>
                <w:rFonts w:ascii="LahiTapiola Sans" w:hAnsi="LahiTapiola Sans"/>
                <w:i/>
                <w:color w:val="404040" w:themeColor="text1" w:themeTint="BF"/>
                <w:sz w:val="16"/>
                <w:szCs w:val="16"/>
              </w:rPr>
              <w:t>Tulitöiden tekeminen edellyttää aina tämän suunnitelman mukaisia turvallisuustoimia ennen tulityön aloittamista, tulityön aikana ja tulityön jälkeen. Suunnitelma sisältää tulitöiden toimenpiteet tulipalojen ehkäisemiseksi ja tulitöistä aiheutuvien riskien pienentämiseksi.</w:t>
            </w:r>
          </w:p>
          <w:p w:rsidR="00A93B5B" w:rsidRPr="00E12A01" w:rsidRDefault="00A93B5B" w:rsidP="00A33737">
            <w:pPr>
              <w:rPr>
                <w:rFonts w:ascii="LahiTapiola Sans" w:hAnsi="LahiTapiola Sans"/>
                <w:i/>
                <w:color w:val="404040" w:themeColor="text1" w:themeTint="BF"/>
                <w:sz w:val="16"/>
                <w:szCs w:val="16"/>
              </w:rPr>
            </w:pPr>
            <w:r w:rsidRPr="00E12A01">
              <w:rPr>
                <w:rFonts w:ascii="LahiTapiola Sans" w:hAnsi="LahiTapiola Sans"/>
                <w:b/>
                <w:i/>
                <w:color w:val="404040" w:themeColor="text1" w:themeTint="BF"/>
                <w:sz w:val="16"/>
                <w:szCs w:val="16"/>
              </w:rPr>
              <w:t>Määritelmät</w:t>
            </w:r>
            <w:r w:rsidRPr="00E12A01">
              <w:rPr>
                <w:rFonts w:ascii="LahiTapiola Sans" w:hAnsi="LahiTapiola Sans"/>
                <w:i/>
                <w:color w:val="404040" w:themeColor="text1" w:themeTint="BF"/>
                <w:sz w:val="16"/>
                <w:szCs w:val="16"/>
              </w:rPr>
              <w:br/>
              <w:t>Tulitöitä ovat työt, joissa syntyy kipinöitä tai joissa käytetään liekkiä tai muuta lämpöä, ja jotka aiheuttavat palovaaraa.</w:t>
            </w:r>
          </w:p>
          <w:p w:rsidR="00A93B5B" w:rsidRPr="00E12A01" w:rsidRDefault="00A93B5B" w:rsidP="00A33737">
            <w:pPr>
              <w:rPr>
                <w:rFonts w:ascii="LahiTapiola Sans" w:hAnsi="LahiTapiola Sans"/>
                <w:i/>
                <w:color w:val="404040" w:themeColor="text1" w:themeTint="BF"/>
                <w:sz w:val="16"/>
                <w:szCs w:val="16"/>
              </w:rPr>
            </w:pPr>
            <w:r w:rsidRPr="00E12A01">
              <w:rPr>
                <w:rFonts w:ascii="LahiTapiola Sans" w:hAnsi="LahiTapiola Sans"/>
                <w:b/>
                <w:i/>
                <w:color w:val="404040" w:themeColor="text1" w:themeTint="BF"/>
                <w:sz w:val="16"/>
                <w:szCs w:val="16"/>
              </w:rPr>
              <w:t>Tulityökortti</w:t>
            </w:r>
            <w:r w:rsidRPr="00E12A01">
              <w:rPr>
                <w:rFonts w:ascii="LahiTapiola Sans" w:hAnsi="LahiTapiola Sans"/>
                <w:i/>
                <w:color w:val="404040" w:themeColor="text1" w:themeTint="BF"/>
                <w:sz w:val="16"/>
                <w:szCs w:val="16"/>
              </w:rPr>
              <w:br/>
              <w:t>Tehtäessä tulitöitä tilapäisellä tulityöpaikalla on tulityöluvan antajalla, tulityötä tekevällä sekä valvontaa ja vartiointia tekevällä oltava voimassa oleva tulityökortti.</w:t>
            </w:r>
          </w:p>
          <w:p w:rsidR="00A93B5B" w:rsidRPr="00E12A01" w:rsidRDefault="00A93B5B" w:rsidP="00A33737">
            <w:pPr>
              <w:rPr>
                <w:rFonts w:ascii="LahiTapiola Sans" w:hAnsi="LahiTapiola Sans"/>
                <w:i/>
                <w:color w:val="404040" w:themeColor="text1" w:themeTint="BF"/>
                <w:sz w:val="16"/>
                <w:szCs w:val="16"/>
              </w:rPr>
            </w:pPr>
            <w:r w:rsidRPr="00E12A01">
              <w:rPr>
                <w:rFonts w:ascii="LahiTapiola Sans" w:hAnsi="LahiTapiola Sans"/>
                <w:b/>
                <w:i/>
                <w:color w:val="404040" w:themeColor="text1" w:themeTint="BF"/>
                <w:sz w:val="16"/>
                <w:szCs w:val="16"/>
              </w:rPr>
              <w:t>Tulityölupa</w:t>
            </w:r>
            <w:r w:rsidRPr="00E12A01">
              <w:rPr>
                <w:rFonts w:ascii="LahiTapiola Sans" w:hAnsi="LahiTapiola Sans"/>
                <w:i/>
                <w:color w:val="404040" w:themeColor="text1" w:themeTint="BF"/>
                <w:sz w:val="16"/>
                <w:szCs w:val="16"/>
              </w:rPr>
              <w:br/>
              <w:t xml:space="preserve">Tulityön tekeminen tilapäisellä tulityöpaikalla sekä </w:t>
            </w:r>
            <w:proofErr w:type="spellStart"/>
            <w:r w:rsidRPr="00E12A01">
              <w:rPr>
                <w:rFonts w:ascii="LahiTapiola Sans" w:hAnsi="LahiTapiola Sans"/>
                <w:i/>
                <w:color w:val="404040" w:themeColor="text1" w:themeTint="BF"/>
                <w:sz w:val="16"/>
                <w:szCs w:val="16"/>
              </w:rPr>
              <w:t>katto-</w:t>
            </w:r>
            <w:proofErr w:type="spellEnd"/>
            <w:r w:rsidRPr="00E12A01">
              <w:rPr>
                <w:rFonts w:ascii="LahiTapiola Sans" w:hAnsi="LahiTapiola Sans"/>
                <w:i/>
                <w:color w:val="404040" w:themeColor="text1" w:themeTint="BF"/>
                <w:sz w:val="16"/>
                <w:szCs w:val="16"/>
              </w:rPr>
              <w:t xml:space="preserve"> ja vedeneristystöihin liittyvien tulitöiden tekeminen edellyttää aina kirjallista tulityölupaa. Ennen tulityöluvan myöntämistä tulee tulityöpaikalla ja sen ympäristössä tehdä tulityöstä aiheutuvien vaarojen selvitys ja arviointi. Vaarojen selvityksen ja arvioinnin perusteella määrätään tarvittavat turvatoimet, jotka merkitään tulityölupaan.</w:t>
            </w:r>
          </w:p>
          <w:p w:rsidR="00A93B5B" w:rsidRPr="003907A3" w:rsidRDefault="00A93B5B" w:rsidP="00A33737">
            <w:pPr>
              <w:rPr>
                <w:rFonts w:ascii="Arial" w:hAnsi="Arial"/>
                <w:i/>
                <w:color w:val="008000"/>
                <w:sz w:val="18"/>
              </w:rPr>
            </w:pPr>
            <w:r w:rsidRPr="00E12A01">
              <w:rPr>
                <w:rFonts w:ascii="LahiTapiola Sans" w:hAnsi="LahiTapiola Sans"/>
                <w:b/>
                <w:i/>
                <w:color w:val="404040" w:themeColor="text1" w:themeTint="BF"/>
                <w:sz w:val="16"/>
                <w:szCs w:val="16"/>
              </w:rPr>
              <w:t>Velvoittavuus</w:t>
            </w:r>
            <w:r w:rsidRPr="00E12A01">
              <w:rPr>
                <w:rFonts w:ascii="LahiTapiola Sans" w:hAnsi="LahiTapiola Sans"/>
                <w:i/>
                <w:color w:val="404040" w:themeColor="text1" w:themeTint="BF"/>
                <w:sz w:val="16"/>
                <w:szCs w:val="16"/>
              </w:rPr>
              <w:br/>
              <w:t>Tulitöitä tehtäessä on noudatettava suojeluohjetta "Tulityöt". Turvallinen tapa tehdä tulitöitä on esitetty mm. tulityöstandardissa SFS 5900.</w:t>
            </w:r>
          </w:p>
        </w:tc>
      </w:tr>
      <w:tr w:rsidR="00A93B5B" w:rsidTr="001C5910">
        <w:trPr>
          <w:trHeight w:val="397"/>
        </w:trPr>
        <w:tc>
          <w:tcPr>
            <w:tcW w:w="2745" w:type="dxa"/>
            <w:shd w:val="pct12" w:color="auto" w:fill="FFFFFF"/>
          </w:tcPr>
          <w:p w:rsidR="00A93B5B" w:rsidRPr="0048393F" w:rsidRDefault="00A93B5B" w:rsidP="00A93B5B">
            <w:pPr>
              <w:rPr>
                <w:rFonts w:ascii="LahiTapiola Sans" w:hAnsi="LahiTapiola Sans"/>
                <w:b/>
                <w:sz w:val="18"/>
              </w:rPr>
            </w:pPr>
            <w:r w:rsidRPr="0048393F">
              <w:rPr>
                <w:rFonts w:ascii="LahiTapiola Sans" w:hAnsi="LahiTapiola Sans"/>
                <w:b/>
                <w:sz w:val="18"/>
              </w:rPr>
              <w:t>Yrityksen tulitöistä vastaa:</w:t>
            </w:r>
          </w:p>
        </w:tc>
        <w:tc>
          <w:tcPr>
            <w:tcW w:w="7740" w:type="dxa"/>
            <w:shd w:val="clear" w:color="auto" w:fill="auto"/>
          </w:tcPr>
          <w:p w:rsidR="00A93B5B" w:rsidRPr="00E12A01" w:rsidRDefault="00A93B5B" w:rsidP="00A33737">
            <w:pPr>
              <w:rPr>
                <w:rFonts w:ascii="LahiTapiola Sans" w:hAnsi="LahiTapiola Sans"/>
                <w:color w:val="800080"/>
                <w:sz w:val="18"/>
              </w:rPr>
            </w:pPr>
          </w:p>
        </w:tc>
      </w:tr>
      <w:tr w:rsidR="00A93B5B" w:rsidTr="001C5910">
        <w:trPr>
          <w:trHeight w:val="499"/>
        </w:trPr>
        <w:tc>
          <w:tcPr>
            <w:tcW w:w="2745" w:type="dxa"/>
            <w:tcBorders>
              <w:bottom w:val="nil"/>
            </w:tcBorders>
            <w:shd w:val="pct12" w:color="auto" w:fill="FFFFFF"/>
          </w:tcPr>
          <w:p w:rsidR="00A93B5B" w:rsidRPr="0048393F" w:rsidRDefault="00A93B5B" w:rsidP="00A93B5B">
            <w:pPr>
              <w:rPr>
                <w:rFonts w:ascii="LahiTapiola Sans" w:hAnsi="LahiTapiola Sans"/>
                <w:b/>
                <w:sz w:val="18"/>
              </w:rPr>
            </w:pPr>
            <w:r w:rsidRPr="0048393F">
              <w:rPr>
                <w:rFonts w:ascii="LahiTapiola Sans" w:hAnsi="LahiTapiola Sans"/>
                <w:b/>
                <w:sz w:val="18"/>
              </w:rPr>
              <w:t>Yrityksen alueella tulityölupia myöntävät:</w:t>
            </w:r>
          </w:p>
        </w:tc>
        <w:tc>
          <w:tcPr>
            <w:tcW w:w="7740" w:type="dxa"/>
            <w:tcBorders>
              <w:bottom w:val="nil"/>
            </w:tcBorders>
            <w:shd w:val="clear" w:color="auto" w:fill="auto"/>
          </w:tcPr>
          <w:p w:rsidR="00A93B5B" w:rsidRPr="00E12A01" w:rsidRDefault="00A93B5B" w:rsidP="00A33737">
            <w:pPr>
              <w:rPr>
                <w:rFonts w:ascii="LahiTapiola Sans" w:hAnsi="LahiTapiola Sans"/>
                <w:color w:val="800080"/>
                <w:sz w:val="18"/>
              </w:rPr>
            </w:pPr>
          </w:p>
        </w:tc>
      </w:tr>
      <w:tr w:rsidR="00A93B5B" w:rsidTr="00F34158">
        <w:tc>
          <w:tcPr>
            <w:tcW w:w="10485" w:type="dxa"/>
            <w:gridSpan w:val="2"/>
            <w:shd w:val="pct5" w:color="auto" w:fill="FFFFFF"/>
          </w:tcPr>
          <w:p w:rsidR="00A93B5B" w:rsidRPr="001D24D1" w:rsidRDefault="00A93B5B" w:rsidP="00A93B5B">
            <w:pPr>
              <w:jc w:val="center"/>
              <w:rPr>
                <w:rFonts w:ascii="LahiTapiola Sans" w:hAnsi="LahiTapiola Sans"/>
                <w:i/>
                <w:color w:val="00A1D4"/>
                <w:sz w:val="16"/>
                <w:szCs w:val="16"/>
              </w:rPr>
            </w:pPr>
            <w:r w:rsidRPr="001D24D1">
              <w:rPr>
                <w:rFonts w:ascii="Arial" w:hAnsi="Arial"/>
                <w:i/>
                <w:color w:val="404040" w:themeColor="text1" w:themeTint="BF"/>
                <w:sz w:val="16"/>
                <w:szCs w:val="16"/>
              </w:rPr>
              <w:br/>
            </w:r>
            <w:r w:rsidRPr="001D24D1">
              <w:rPr>
                <w:rFonts w:ascii="LahiTapiola Sans" w:hAnsi="LahiTapiola Sans"/>
                <w:i/>
                <w:color w:val="404040" w:themeColor="text1" w:themeTint="BF"/>
                <w:sz w:val="16"/>
                <w:szCs w:val="16"/>
              </w:rPr>
              <w:t>Henkilöt ovat perehtyneet Tulityöt-suojeluohjeeseen, tulitöiden turvallisuustoimenpiteisiin sekä paloturvallisuuteen.</w:t>
            </w:r>
          </w:p>
        </w:tc>
      </w:tr>
      <w:tr w:rsidR="00A93B5B" w:rsidTr="001C5910">
        <w:trPr>
          <w:trHeight w:val="391"/>
        </w:trPr>
        <w:tc>
          <w:tcPr>
            <w:tcW w:w="2745" w:type="dxa"/>
            <w:tcBorders>
              <w:top w:val="nil"/>
            </w:tcBorders>
            <w:shd w:val="pct12" w:color="auto" w:fill="FFFFFF"/>
          </w:tcPr>
          <w:p w:rsidR="00A93B5B" w:rsidRPr="0048393F" w:rsidRDefault="00A93B5B" w:rsidP="00A93B5B">
            <w:pPr>
              <w:rPr>
                <w:rFonts w:ascii="LahiTapiola Sans" w:hAnsi="LahiTapiola Sans"/>
                <w:b/>
                <w:sz w:val="18"/>
              </w:rPr>
            </w:pPr>
            <w:r w:rsidRPr="0048393F">
              <w:rPr>
                <w:rFonts w:ascii="LahiTapiola Sans" w:hAnsi="LahiTapiola Sans"/>
                <w:b/>
                <w:sz w:val="18"/>
              </w:rPr>
              <w:t>Tulityöpaikan suojauksesta ja järjestyksestä vastaa:</w:t>
            </w:r>
          </w:p>
        </w:tc>
        <w:tc>
          <w:tcPr>
            <w:tcW w:w="7740" w:type="dxa"/>
            <w:tcBorders>
              <w:top w:val="nil"/>
            </w:tcBorders>
            <w:shd w:val="clear" w:color="auto" w:fill="auto"/>
          </w:tcPr>
          <w:p w:rsidR="00A93B5B" w:rsidRPr="00E12A01" w:rsidRDefault="00A93B5B" w:rsidP="00A33737">
            <w:pPr>
              <w:rPr>
                <w:rFonts w:ascii="LahiTapiola Sans" w:hAnsi="LahiTapiola Sans"/>
                <w:color w:val="800080"/>
                <w:sz w:val="18"/>
              </w:rPr>
            </w:pPr>
          </w:p>
        </w:tc>
      </w:tr>
      <w:tr w:rsidR="00A93B5B" w:rsidTr="001C5910">
        <w:tc>
          <w:tcPr>
            <w:tcW w:w="2745" w:type="dxa"/>
            <w:shd w:val="pct12" w:color="auto" w:fill="FFFFFF"/>
          </w:tcPr>
          <w:p w:rsidR="00A93B5B" w:rsidRPr="0048393F" w:rsidRDefault="00A93B5B" w:rsidP="00A93B5B">
            <w:pPr>
              <w:rPr>
                <w:rFonts w:ascii="LahiTapiola Sans" w:hAnsi="LahiTapiola Sans"/>
                <w:b/>
                <w:sz w:val="18"/>
              </w:rPr>
            </w:pPr>
            <w:r w:rsidRPr="0048393F">
              <w:rPr>
                <w:rFonts w:ascii="LahiTapiola Sans" w:hAnsi="LahiTapiola Sans"/>
                <w:b/>
                <w:sz w:val="18"/>
              </w:rPr>
              <w:t>Tulityöpaikan työvälineiden kunnosta vastaa:</w:t>
            </w:r>
          </w:p>
        </w:tc>
        <w:tc>
          <w:tcPr>
            <w:tcW w:w="7740" w:type="dxa"/>
            <w:shd w:val="clear" w:color="auto" w:fill="auto"/>
          </w:tcPr>
          <w:p w:rsidR="00A93B5B" w:rsidRPr="00E12A01" w:rsidRDefault="00A93B5B" w:rsidP="00A33737">
            <w:pPr>
              <w:rPr>
                <w:rFonts w:ascii="LahiTapiola Sans" w:hAnsi="LahiTapiola Sans"/>
                <w:color w:val="800080"/>
                <w:sz w:val="18"/>
              </w:rPr>
            </w:pPr>
          </w:p>
        </w:tc>
      </w:tr>
      <w:tr w:rsidR="00A93B5B" w:rsidTr="001C5910">
        <w:tc>
          <w:tcPr>
            <w:tcW w:w="2745" w:type="dxa"/>
            <w:shd w:val="pct12" w:color="auto" w:fill="FFFFFF"/>
          </w:tcPr>
          <w:p w:rsidR="00A93B5B" w:rsidRPr="0048393F" w:rsidRDefault="00A93B5B" w:rsidP="00A93B5B">
            <w:pPr>
              <w:rPr>
                <w:rFonts w:ascii="LahiTapiola Sans" w:hAnsi="LahiTapiola Sans"/>
                <w:b/>
                <w:sz w:val="18"/>
              </w:rPr>
            </w:pPr>
            <w:r w:rsidRPr="0048393F">
              <w:rPr>
                <w:rFonts w:ascii="LahiTapiola Sans" w:hAnsi="LahiTapiola Sans"/>
                <w:b/>
                <w:sz w:val="18"/>
              </w:rPr>
              <w:t>Tulityövartioinnista työn aikana vastaa:</w:t>
            </w:r>
          </w:p>
        </w:tc>
        <w:tc>
          <w:tcPr>
            <w:tcW w:w="7740" w:type="dxa"/>
            <w:shd w:val="clear" w:color="auto" w:fill="auto"/>
          </w:tcPr>
          <w:p w:rsidR="00A93B5B" w:rsidRPr="00E12A01" w:rsidRDefault="00A93B5B" w:rsidP="00A33737">
            <w:pPr>
              <w:rPr>
                <w:rFonts w:ascii="LahiTapiola Sans" w:hAnsi="LahiTapiola Sans"/>
                <w:sz w:val="18"/>
              </w:rPr>
            </w:pPr>
          </w:p>
        </w:tc>
      </w:tr>
      <w:tr w:rsidR="00A93B5B" w:rsidTr="001C5910">
        <w:tc>
          <w:tcPr>
            <w:tcW w:w="2745" w:type="dxa"/>
            <w:tcBorders>
              <w:bottom w:val="nil"/>
            </w:tcBorders>
            <w:shd w:val="pct12" w:color="auto" w:fill="FFFFFF"/>
          </w:tcPr>
          <w:p w:rsidR="00A93B5B" w:rsidRPr="0048393F" w:rsidRDefault="00A93B5B" w:rsidP="00A93B5B">
            <w:pPr>
              <w:rPr>
                <w:rFonts w:ascii="LahiTapiola Sans" w:hAnsi="LahiTapiola Sans"/>
                <w:b/>
                <w:sz w:val="18"/>
              </w:rPr>
            </w:pPr>
            <w:r w:rsidRPr="0048393F">
              <w:rPr>
                <w:rFonts w:ascii="LahiTapiola Sans" w:hAnsi="LahiTapiola Sans"/>
                <w:b/>
                <w:sz w:val="18"/>
              </w:rPr>
              <w:t>Tulityövartioinnista työn jälkeen vastaa:</w:t>
            </w:r>
          </w:p>
        </w:tc>
        <w:tc>
          <w:tcPr>
            <w:tcW w:w="7740" w:type="dxa"/>
            <w:tcBorders>
              <w:bottom w:val="nil"/>
            </w:tcBorders>
            <w:shd w:val="clear" w:color="auto" w:fill="auto"/>
          </w:tcPr>
          <w:p w:rsidR="00A93B5B" w:rsidRPr="00E12A01" w:rsidRDefault="00A93B5B" w:rsidP="00A33737">
            <w:pPr>
              <w:rPr>
                <w:rFonts w:ascii="LahiTapiola Sans" w:hAnsi="LahiTapiola Sans"/>
                <w:sz w:val="18"/>
              </w:rPr>
            </w:pPr>
          </w:p>
        </w:tc>
      </w:tr>
      <w:tr w:rsidR="00A93B5B" w:rsidTr="001C5910">
        <w:tc>
          <w:tcPr>
            <w:tcW w:w="2745" w:type="dxa"/>
            <w:tcBorders>
              <w:bottom w:val="nil"/>
            </w:tcBorders>
            <w:shd w:val="pct12" w:color="auto" w:fill="FFFFFF"/>
          </w:tcPr>
          <w:p w:rsidR="00A93B5B" w:rsidRPr="0048393F" w:rsidRDefault="00A93B5B" w:rsidP="00A33737">
            <w:pPr>
              <w:rPr>
                <w:rFonts w:ascii="LahiTapiola Sans" w:hAnsi="LahiTapiola Sans"/>
                <w:b/>
                <w:color w:val="000000"/>
                <w:sz w:val="18"/>
              </w:rPr>
            </w:pPr>
            <w:r w:rsidRPr="0048393F">
              <w:rPr>
                <w:rFonts w:ascii="LahiTapiola Sans" w:hAnsi="LahiTapiola Sans"/>
                <w:b/>
                <w:color w:val="000000"/>
                <w:sz w:val="18"/>
              </w:rPr>
              <w:t>Jälkivartiointiaika on vähintään (tuntia):</w:t>
            </w:r>
          </w:p>
        </w:tc>
        <w:tc>
          <w:tcPr>
            <w:tcW w:w="7740" w:type="dxa"/>
            <w:tcBorders>
              <w:bottom w:val="nil"/>
            </w:tcBorders>
            <w:shd w:val="clear" w:color="auto" w:fill="auto"/>
          </w:tcPr>
          <w:p w:rsidR="00A93B5B" w:rsidRPr="00E12A01" w:rsidRDefault="00A93B5B" w:rsidP="00A33737">
            <w:pPr>
              <w:rPr>
                <w:rFonts w:ascii="LahiTapiola Sans" w:hAnsi="LahiTapiola Sans"/>
                <w:b/>
                <w:sz w:val="18"/>
              </w:rPr>
            </w:pPr>
            <w:r w:rsidRPr="00E12A01">
              <w:rPr>
                <w:rFonts w:ascii="LahiTapiola Sans" w:hAnsi="LahiTapiola Sans"/>
                <w:b/>
                <w:sz w:val="18"/>
              </w:rPr>
              <w:t xml:space="preserve">             </w:t>
            </w:r>
          </w:p>
        </w:tc>
      </w:tr>
      <w:tr w:rsidR="00A93B5B" w:rsidTr="00F34158">
        <w:trPr>
          <w:trHeight w:val="828"/>
        </w:trPr>
        <w:tc>
          <w:tcPr>
            <w:tcW w:w="10485" w:type="dxa"/>
            <w:gridSpan w:val="2"/>
            <w:shd w:val="pct5" w:color="auto" w:fill="FFFFFF"/>
            <w:vAlign w:val="center"/>
          </w:tcPr>
          <w:p w:rsidR="00A93B5B" w:rsidRPr="00E12A01" w:rsidRDefault="00A93B5B" w:rsidP="00F83C20">
            <w:pPr>
              <w:spacing w:before="240"/>
              <w:jc w:val="center"/>
              <w:rPr>
                <w:rFonts w:ascii="LahiTapiola Sans" w:hAnsi="LahiTapiola Sans"/>
                <w:i/>
                <w:color w:val="00A1D4"/>
                <w:sz w:val="16"/>
                <w:szCs w:val="16"/>
              </w:rPr>
            </w:pPr>
            <w:r w:rsidRPr="00E12A01">
              <w:rPr>
                <w:rFonts w:ascii="LahiTapiola Sans" w:hAnsi="LahiTapiola Sans"/>
                <w:i/>
                <w:color w:val="404040" w:themeColor="text1" w:themeTint="BF"/>
                <w:sz w:val="16"/>
                <w:szCs w:val="16"/>
              </w:rPr>
              <w:t>Tilapäisellä tulityöpaikalla tarvittava sammutuskalusto määrätään tulityöluvassa.</w:t>
            </w:r>
            <w:r w:rsidRPr="00E12A01">
              <w:rPr>
                <w:rFonts w:ascii="LahiTapiola Sans" w:hAnsi="LahiTapiola Sans"/>
                <w:i/>
                <w:color w:val="404040" w:themeColor="text1" w:themeTint="BF"/>
                <w:sz w:val="16"/>
                <w:szCs w:val="16"/>
              </w:rPr>
              <w:br/>
              <w:t xml:space="preserve">Tulityöpaikalla on oltava vähintään kaksi </w:t>
            </w:r>
            <w:smartTag w:uri="urn:schemas-microsoft-com:office:smarttags" w:element="metricconverter">
              <w:smartTagPr>
                <w:attr w:name="ProductID" w:val="12 kg"/>
              </w:smartTagPr>
              <w:r w:rsidRPr="00E12A01">
                <w:rPr>
                  <w:rFonts w:ascii="LahiTapiola Sans" w:hAnsi="LahiTapiola Sans"/>
                  <w:i/>
                  <w:color w:val="404040" w:themeColor="text1" w:themeTint="BF"/>
                  <w:sz w:val="16"/>
                  <w:szCs w:val="16"/>
                </w:rPr>
                <w:t>12 kg</w:t>
              </w:r>
            </w:smartTag>
            <w:r w:rsidRPr="00E12A01">
              <w:rPr>
                <w:rFonts w:ascii="LahiTapiola Sans" w:hAnsi="LahiTapiola Sans"/>
                <w:i/>
                <w:color w:val="404040" w:themeColor="text1" w:themeTint="BF"/>
                <w:sz w:val="16"/>
                <w:szCs w:val="16"/>
              </w:rPr>
              <w:t xml:space="preserve"> 43A 183BC -teholuokan käsisammutinta. Näistä toisen käsisammuttimen voi korvata pikapalopostilla tai kahdella </w:t>
            </w:r>
            <w:smartTag w:uri="urn:schemas-microsoft-com:office:smarttags" w:element="metricconverter">
              <w:smartTagPr>
                <w:attr w:name="ProductID" w:val="6 kg"/>
              </w:smartTagPr>
              <w:r w:rsidRPr="00E12A01">
                <w:rPr>
                  <w:rFonts w:ascii="LahiTapiola Sans" w:hAnsi="LahiTapiola Sans"/>
                  <w:i/>
                  <w:color w:val="404040" w:themeColor="text1" w:themeTint="BF"/>
                  <w:sz w:val="16"/>
                  <w:szCs w:val="16"/>
                </w:rPr>
                <w:t>6 kg</w:t>
              </w:r>
            </w:smartTag>
            <w:r w:rsidRPr="00E12A01">
              <w:rPr>
                <w:rFonts w:ascii="LahiTapiola Sans" w:hAnsi="LahiTapiola Sans"/>
                <w:i/>
                <w:color w:val="404040" w:themeColor="text1" w:themeTint="BF"/>
                <w:sz w:val="16"/>
                <w:szCs w:val="16"/>
              </w:rPr>
              <w:t xml:space="preserve"> 27A 144BC -teholuokan käsisammuttimella.</w:t>
            </w:r>
            <w:r w:rsidRPr="00E12A01">
              <w:rPr>
                <w:rFonts w:ascii="LahiTapiola Sans" w:hAnsi="LahiTapiola Sans"/>
                <w:i/>
                <w:color w:val="404040" w:themeColor="text1" w:themeTint="BF"/>
                <w:sz w:val="16"/>
                <w:szCs w:val="16"/>
              </w:rPr>
              <w:br/>
              <w:t>Sammutuskaluston on oltava tulityöpaikalla koko tulityön ja tulityön jälkivartioinnin ajan.</w:t>
            </w:r>
            <w:bookmarkStart w:id="0" w:name="_GoBack"/>
            <w:bookmarkEnd w:id="0"/>
          </w:p>
        </w:tc>
      </w:tr>
    </w:tbl>
    <w:p w:rsidR="00A93B5B" w:rsidRPr="001C3DFA" w:rsidRDefault="00F83C20" w:rsidP="00F34158">
      <w:r>
        <w:rPr>
          <w:rFonts w:ascii="LahiTapiola Sans" w:hAnsi="LahiTapiola Sans"/>
          <w:i/>
          <w:noProof/>
          <w:color w:val="404040" w:themeColor="text1" w:themeTint="BF"/>
          <w:sz w:val="16"/>
          <w:szCs w:val="16"/>
          <w:lang w:eastAsia="fi-FI"/>
        </w:rPr>
        <mc:AlternateContent>
          <mc:Choice Requires="wps">
            <w:drawing>
              <wp:anchor distT="0" distB="0" distL="114300" distR="114300" simplePos="0" relativeHeight="251659264" behindDoc="0" locked="0" layoutInCell="1" allowOverlap="1">
                <wp:simplePos x="0" y="0"/>
                <wp:positionH relativeFrom="column">
                  <wp:posOffset>-566664</wp:posOffset>
                </wp:positionH>
                <wp:positionV relativeFrom="paragraph">
                  <wp:posOffset>-502668</wp:posOffset>
                </wp:positionV>
                <wp:extent cx="883920" cy="231775"/>
                <wp:effectExtent l="2222" t="0" r="0" b="0"/>
                <wp:wrapNone/>
                <wp:docPr id="2" name="Tekstiruutu 2"/>
                <wp:cNvGraphicFramePr/>
                <a:graphic xmlns:a="http://schemas.openxmlformats.org/drawingml/2006/main">
                  <a:graphicData uri="http://schemas.microsoft.com/office/word/2010/wordprocessingShape">
                    <wps:wsp>
                      <wps:cNvSpPr txBox="1"/>
                      <wps:spPr>
                        <a:xfrm rot="16200000">
                          <a:off x="0" y="0"/>
                          <a:ext cx="883920" cy="231775"/>
                        </a:xfrm>
                        <a:prstGeom prst="rect">
                          <a:avLst/>
                        </a:prstGeom>
                        <a:solidFill>
                          <a:schemeClr val="lt1"/>
                        </a:solidFill>
                        <a:ln w="6350">
                          <a:noFill/>
                        </a:ln>
                      </wps:spPr>
                      <wps:txbx>
                        <w:txbxContent>
                          <w:p w:rsidR="001D24D1" w:rsidRPr="00F83C20" w:rsidRDefault="001D24D1" w:rsidP="00316673">
                            <w:pPr>
                              <w:rPr>
                                <w:sz w:val="16"/>
                                <w:szCs w:val="16"/>
                              </w:rPr>
                            </w:pPr>
                            <w:r w:rsidRPr="00F83C20">
                              <w:rPr>
                                <w:sz w:val="16"/>
                                <w:szCs w:val="16"/>
                              </w:rPr>
                              <w:t>V-LO-01302-fi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44.6pt;margin-top:-39.6pt;width:69.6pt;height:18.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" fillcolor="white [3201]" stroked="f" strokeweight=".5pt">
                <v:textbox>
                  <w:txbxContent>
                    <w:p w:rsidR="001D24D1" w:rsidRPr="00F83C20" w:rsidRDefault="001D24D1" w:rsidP="00316673">
                      <w:pPr>
                        <w:rPr>
                          <w:sz w:val="16"/>
                          <w:szCs w:val="16"/>
                        </w:rPr>
                      </w:pPr>
                      <w:r w:rsidRPr="00F83C20">
                        <w:rPr>
                          <w:sz w:val="16"/>
                          <w:szCs w:val="16"/>
                        </w:rPr>
                        <w:t>V-LO-01302-fi</w:t>
                      </w:r>
                    </w:p>
                  </w:txbxContent>
                </v:textbox>
              </v:shape>
            </w:pict>
          </mc:Fallback>
        </mc:AlternateContent>
      </w:r>
    </w:p>
    <w:sectPr w:rsidR="00A93B5B" w:rsidRPr="001C3DFA" w:rsidSect="00F34158">
      <w:headerReference w:type="default" r:id="rId8"/>
      <w:pgSz w:w="11906" w:h="16838"/>
      <w:pgMar w:top="1440" w:right="1440" w:bottom="0"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A71" w:rsidRDefault="00AF0A71" w:rsidP="007768BC">
      <w:pPr>
        <w:spacing w:after="0" w:line="240" w:lineRule="auto"/>
      </w:pPr>
      <w:r>
        <w:separator/>
      </w:r>
    </w:p>
  </w:endnote>
  <w:endnote w:type="continuationSeparator" w:id="0">
    <w:p w:rsidR="00AF0A71" w:rsidRDefault="00AF0A71" w:rsidP="0077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hiTapiola San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A71" w:rsidRDefault="00AF0A71" w:rsidP="007768BC">
      <w:pPr>
        <w:spacing w:after="0" w:line="240" w:lineRule="auto"/>
      </w:pPr>
      <w:r>
        <w:separator/>
      </w:r>
    </w:p>
  </w:footnote>
  <w:footnote w:type="continuationSeparator" w:id="0">
    <w:p w:rsidR="00AF0A71" w:rsidRDefault="00AF0A71" w:rsidP="00776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3A8" w:rsidRDefault="00205166" w:rsidP="003E79DC">
    <w:pPr>
      <w:pStyle w:val="Yltunniste"/>
      <w:tabs>
        <w:tab w:val="clear" w:pos="4513"/>
        <w:tab w:val="clear" w:pos="9026"/>
      </w:tabs>
      <w:ind w:left="3060" w:hanging="3060"/>
      <w:rPr>
        <w:rFonts w:ascii="Arial" w:hAnsi="Arial" w:cs="Arial"/>
        <w:sz w:val="20"/>
        <w:szCs w:val="20"/>
      </w:rPr>
    </w:pPr>
    <w:r>
      <w:rPr>
        <w:noProof/>
        <w:lang w:eastAsia="fi-FI"/>
      </w:rPr>
      <w:drawing>
        <wp:anchor distT="0" distB="0" distL="114300" distR="114300" simplePos="0" relativeHeight="251658752" behindDoc="1" locked="0" layoutInCell="1" allowOverlap="1" wp14:anchorId="17FA68E5" wp14:editId="7C96CF5D">
          <wp:simplePos x="0" y="0"/>
          <wp:positionH relativeFrom="margin">
            <wp:posOffset>12700</wp:posOffset>
          </wp:positionH>
          <wp:positionV relativeFrom="page">
            <wp:posOffset>283210</wp:posOffset>
          </wp:positionV>
          <wp:extent cx="1800000" cy="478800"/>
          <wp:effectExtent l="0" t="0" r="0" b="0"/>
          <wp:wrapNone/>
          <wp:docPr id="4" name="Kuva 4" descr="Lahitapiola_logo_CMYK_sin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hitapiola_logo_CMYK_sinin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47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79DC" w:rsidRPr="00976B76" w:rsidRDefault="004973A8" w:rsidP="00A93B5B">
    <w:pPr>
      <w:pStyle w:val="Yltunniste"/>
      <w:tabs>
        <w:tab w:val="clear" w:pos="4513"/>
        <w:tab w:val="clear" w:pos="9026"/>
      </w:tabs>
      <w:ind w:left="3912" w:right="-330" w:hanging="3912"/>
      <w:rPr>
        <w:rFonts w:cs="Calibri"/>
      </w:rPr>
    </w:pPr>
    <w:r>
      <w:rPr>
        <w:rFonts w:ascii="Arial" w:hAnsi="Arial" w:cs="Arial"/>
        <w:noProof/>
        <w:sz w:val="20"/>
        <w:szCs w:val="20"/>
        <w:lang w:eastAsia="fi-F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4314"/>
    <w:multiLevelType w:val="hybridMultilevel"/>
    <w:tmpl w:val="3E34D74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E36594"/>
    <w:multiLevelType w:val="hybridMultilevel"/>
    <w:tmpl w:val="75CC8E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3A6E2A"/>
    <w:multiLevelType w:val="hybridMultilevel"/>
    <w:tmpl w:val="06CC3994"/>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 w15:restartNumberingAfterBreak="0">
    <w:nsid w:val="50627AF9"/>
    <w:multiLevelType w:val="hybridMultilevel"/>
    <w:tmpl w:val="E6F62B8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46F6145"/>
    <w:multiLevelType w:val="hybridMultilevel"/>
    <w:tmpl w:val="D9FA0E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CDF7F34"/>
    <w:multiLevelType w:val="hybridMultilevel"/>
    <w:tmpl w:val="4A54DC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BC"/>
    <w:rsid w:val="00060E9E"/>
    <w:rsid w:val="00073ADA"/>
    <w:rsid w:val="00081455"/>
    <w:rsid w:val="00100FD8"/>
    <w:rsid w:val="001C3DFA"/>
    <w:rsid w:val="001C5910"/>
    <w:rsid w:val="001D24D1"/>
    <w:rsid w:val="00205166"/>
    <w:rsid w:val="00274A2B"/>
    <w:rsid w:val="002758A2"/>
    <w:rsid w:val="002B5703"/>
    <w:rsid w:val="00316673"/>
    <w:rsid w:val="003907A3"/>
    <w:rsid w:val="003B76B1"/>
    <w:rsid w:val="003E79DC"/>
    <w:rsid w:val="0048393F"/>
    <w:rsid w:val="004973A8"/>
    <w:rsid w:val="004B407B"/>
    <w:rsid w:val="00597EFB"/>
    <w:rsid w:val="005B5782"/>
    <w:rsid w:val="007768BC"/>
    <w:rsid w:val="00795ABD"/>
    <w:rsid w:val="00893C0D"/>
    <w:rsid w:val="008A5400"/>
    <w:rsid w:val="008A7048"/>
    <w:rsid w:val="008D5212"/>
    <w:rsid w:val="009037A0"/>
    <w:rsid w:val="00976B76"/>
    <w:rsid w:val="00A33737"/>
    <w:rsid w:val="00A7550B"/>
    <w:rsid w:val="00A93B5B"/>
    <w:rsid w:val="00AD6183"/>
    <w:rsid w:val="00AF0A71"/>
    <w:rsid w:val="00B413B2"/>
    <w:rsid w:val="00B66969"/>
    <w:rsid w:val="00B874C7"/>
    <w:rsid w:val="00BB316C"/>
    <w:rsid w:val="00C56FED"/>
    <w:rsid w:val="00C61144"/>
    <w:rsid w:val="00C85949"/>
    <w:rsid w:val="00CA02B5"/>
    <w:rsid w:val="00CE7EB0"/>
    <w:rsid w:val="00E0499A"/>
    <w:rsid w:val="00E12A01"/>
    <w:rsid w:val="00EF31FF"/>
    <w:rsid w:val="00F315B2"/>
    <w:rsid w:val="00F34158"/>
    <w:rsid w:val="00F40ADC"/>
    <w:rsid w:val="00F83C20"/>
    <w:rsid w:val="00FE78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25A08E57"/>
  <w14:defaultImageDpi w14:val="0"/>
  <w15:docId w15:val="{B02E1C7A-A907-4638-BB1B-10A6A2BA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C3DFA"/>
    <w:rPr>
      <w:rFonts w:cs="Times New Roman"/>
    </w:rPr>
  </w:style>
  <w:style w:type="paragraph" w:styleId="Otsikko1">
    <w:name w:val="heading 1"/>
    <w:basedOn w:val="Normaali"/>
    <w:next w:val="Normaali"/>
    <w:link w:val="Otsikko1Char"/>
    <w:uiPriority w:val="9"/>
    <w:qFormat/>
    <w:rsid w:val="00F341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9"/>
    <w:qFormat/>
    <w:rsid w:val="007768BC"/>
    <w:pPr>
      <w:keepNext/>
      <w:keepLines/>
      <w:spacing w:before="200" w:after="0"/>
      <w:outlineLvl w:val="1"/>
    </w:pPr>
    <w:rPr>
      <w:rFonts w:ascii="Cambria" w:hAnsi="Cambria"/>
      <w:b/>
      <w:bCs/>
      <w:color w:val="4F81BD"/>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9"/>
    <w:locked/>
    <w:rsid w:val="007768BC"/>
    <w:rPr>
      <w:rFonts w:ascii="Cambria" w:hAnsi="Cambria" w:cs="Times New Roman"/>
      <w:b/>
      <w:bCs/>
      <w:color w:val="4F81BD"/>
      <w:sz w:val="26"/>
      <w:szCs w:val="26"/>
    </w:rPr>
  </w:style>
  <w:style w:type="paragraph" w:styleId="Yltunniste">
    <w:name w:val="header"/>
    <w:basedOn w:val="Normaali"/>
    <w:link w:val="YltunnisteChar"/>
    <w:uiPriority w:val="99"/>
    <w:unhideWhenUsed/>
    <w:rsid w:val="007768B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locked/>
    <w:rsid w:val="007768BC"/>
    <w:rPr>
      <w:rFonts w:cs="Times New Roman"/>
    </w:rPr>
  </w:style>
  <w:style w:type="paragraph" w:styleId="Alatunniste">
    <w:name w:val="footer"/>
    <w:basedOn w:val="Normaali"/>
    <w:link w:val="AlatunnisteChar"/>
    <w:uiPriority w:val="99"/>
    <w:unhideWhenUsed/>
    <w:rsid w:val="007768B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locked/>
    <w:rsid w:val="007768BC"/>
    <w:rPr>
      <w:rFonts w:cs="Times New Roman"/>
    </w:rPr>
  </w:style>
  <w:style w:type="paragraph" w:styleId="Seliteteksti">
    <w:name w:val="Balloon Text"/>
    <w:basedOn w:val="Normaali"/>
    <w:link w:val="SelitetekstiChar"/>
    <w:uiPriority w:val="99"/>
    <w:semiHidden/>
    <w:unhideWhenUsed/>
    <w:rsid w:val="007768B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7768BC"/>
    <w:rPr>
      <w:rFonts w:ascii="Tahoma" w:hAnsi="Tahoma" w:cs="Tahoma"/>
      <w:sz w:val="16"/>
      <w:szCs w:val="16"/>
    </w:rPr>
  </w:style>
  <w:style w:type="paragraph" w:styleId="Luettelokappale">
    <w:name w:val="List Paragraph"/>
    <w:basedOn w:val="Normaali"/>
    <w:uiPriority w:val="34"/>
    <w:qFormat/>
    <w:rsid w:val="009037A0"/>
    <w:pPr>
      <w:ind w:left="720"/>
      <w:contextualSpacing/>
    </w:pPr>
  </w:style>
  <w:style w:type="character" w:customStyle="1" w:styleId="Otsikko1Char">
    <w:name w:val="Otsikko 1 Char"/>
    <w:basedOn w:val="Kappaleenoletusfontti"/>
    <w:link w:val="Otsikko1"/>
    <w:uiPriority w:val="9"/>
    <w:rsid w:val="00F3415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DD711-0BEB-4786-9547-758E4CB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2093</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Tieto-Tapiola Oy</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Tulityösuunnitelmalomake</dc:title>
  <dc:creator>Haapanen Enni</dc:creator>
  <cp:lastModifiedBy>Heikkinen Olli</cp:lastModifiedBy>
  <cp:revision>3</cp:revision>
  <cp:lastPrinted>2012-10-11T10:25:00Z</cp:lastPrinted>
  <dcterms:created xsi:type="dcterms:W3CDTF">2023-04-13T11:22:00Z</dcterms:created>
  <dcterms:modified xsi:type="dcterms:W3CDTF">2023-04-13T11:24:00Z</dcterms:modified>
</cp:coreProperties>
</file>